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64E" w:rsidRDefault="00BF1A94">
      <w:pPr>
        <w:spacing w:after="169" w:line="259" w:lineRule="auto"/>
        <w:ind w:left="0" w:right="0" w:firstLine="0"/>
      </w:pPr>
      <w:bookmarkStart w:id="0" w:name="_GoBack"/>
      <w:bookmarkEnd w:id="0"/>
      <w:r>
        <w:rPr>
          <w:color w:val="A7A8AA"/>
          <w:sz w:val="20"/>
        </w:rPr>
        <w:t xml:space="preserve">Classification: General Business Use  </w:t>
      </w:r>
    </w:p>
    <w:p w:rsidR="0041264E" w:rsidRDefault="00BF1A94">
      <w:pPr>
        <w:spacing w:after="80" w:line="259" w:lineRule="auto"/>
        <w:ind w:left="1035" w:right="0" w:firstLine="0"/>
      </w:pPr>
      <w:r>
        <w:rPr>
          <w:rFonts w:ascii="Verdana" w:eastAsia="Verdana" w:hAnsi="Verdana" w:cs="Verdana"/>
        </w:rPr>
        <w:t xml:space="preserve"> </w:t>
      </w:r>
    </w:p>
    <w:p w:rsidR="0041264E" w:rsidRDefault="00BF1A94">
      <w:pPr>
        <w:spacing w:after="0" w:line="259" w:lineRule="auto"/>
        <w:ind w:left="0" w:right="0" w:firstLine="0"/>
        <w:jc w:val="right"/>
      </w:pPr>
      <w:r>
        <w:rPr>
          <w:noProof/>
        </w:rPr>
        <w:drawing>
          <wp:inline distT="0" distB="0" distL="0" distR="0">
            <wp:extent cx="1918081" cy="548005"/>
            <wp:effectExtent l="0" t="0" r="0" b="0"/>
            <wp:docPr id="142" name="Picture 142"/>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5"/>
                    <a:stretch>
                      <a:fillRect/>
                    </a:stretch>
                  </pic:blipFill>
                  <pic:spPr>
                    <a:xfrm>
                      <a:off x="0" y="0"/>
                      <a:ext cx="1918081" cy="548005"/>
                    </a:xfrm>
                    <a:prstGeom prst="rect">
                      <a:avLst/>
                    </a:prstGeom>
                  </pic:spPr>
                </pic:pic>
              </a:graphicData>
            </a:graphic>
          </wp:inline>
        </w:drawing>
      </w:r>
      <w:r>
        <w:rPr>
          <w:sz w:val="44"/>
        </w:rPr>
        <w:t xml:space="preserve"> </w:t>
      </w:r>
    </w:p>
    <w:p w:rsidR="0041264E" w:rsidRDefault="00BF1A94">
      <w:pPr>
        <w:spacing w:after="485" w:line="259" w:lineRule="auto"/>
        <w:ind w:left="1755" w:right="0" w:firstLine="0"/>
      </w:pPr>
      <w:r>
        <w:rPr>
          <w:rFonts w:ascii="Verdana" w:eastAsia="Verdana" w:hAnsi="Verdana" w:cs="Verdana"/>
        </w:rPr>
        <w:t xml:space="preserve"> </w:t>
      </w:r>
    </w:p>
    <w:p w:rsidR="0041264E" w:rsidRDefault="00BF1A94">
      <w:pPr>
        <w:pStyle w:val="Heading1"/>
      </w:pPr>
      <w:r>
        <w:t xml:space="preserve">DE VRIENDEN VAN AMSTEL LIVE 2027 </w:t>
      </w:r>
    </w:p>
    <w:p w:rsidR="0041264E" w:rsidRDefault="00BF1A94">
      <w:pPr>
        <w:spacing w:after="242" w:line="259" w:lineRule="auto"/>
        <w:ind w:left="1035" w:right="0" w:firstLine="0"/>
      </w:pPr>
      <w:r>
        <w:rPr>
          <w:sz w:val="28"/>
        </w:rPr>
        <w:t xml:space="preserve">                        </w:t>
      </w:r>
    </w:p>
    <w:p w:rsidR="0041264E" w:rsidRDefault="00BF1A94">
      <w:pPr>
        <w:spacing w:after="232" w:line="259" w:lineRule="auto"/>
        <w:ind w:left="1755" w:right="0" w:firstLine="0"/>
      </w:pPr>
      <w:r>
        <w:rPr>
          <w:sz w:val="28"/>
        </w:rPr>
        <w:t xml:space="preserve"> </w:t>
      </w:r>
    </w:p>
    <w:p w:rsidR="0041264E" w:rsidRDefault="00BF1A94">
      <w:pPr>
        <w:spacing w:after="0" w:line="259" w:lineRule="auto"/>
        <w:ind w:left="1030"/>
      </w:pPr>
      <w:r>
        <w:rPr>
          <w:noProof/>
        </w:rPr>
        <w:drawing>
          <wp:anchor distT="0" distB="0" distL="114300" distR="114300" simplePos="0" relativeHeight="251658240" behindDoc="0" locked="0" layoutInCell="1" allowOverlap="0">
            <wp:simplePos x="0" y="0"/>
            <wp:positionH relativeFrom="column">
              <wp:posOffset>3086989</wp:posOffset>
            </wp:positionH>
            <wp:positionV relativeFrom="paragraph">
              <wp:posOffset>-45032</wp:posOffset>
            </wp:positionV>
            <wp:extent cx="4047491" cy="3333751"/>
            <wp:effectExtent l="0" t="0" r="0" b="0"/>
            <wp:wrapSquare wrapText="bothSides"/>
            <wp:docPr id="144" name="Picture 144"/>
            <wp:cNvGraphicFramePr/>
            <a:graphic xmlns:a="http://schemas.openxmlformats.org/drawingml/2006/main">
              <a:graphicData uri="http://schemas.openxmlformats.org/drawingml/2006/picture">
                <pic:pic xmlns:pic="http://schemas.openxmlformats.org/drawingml/2006/picture">
                  <pic:nvPicPr>
                    <pic:cNvPr id="144" name="Picture 144"/>
                    <pic:cNvPicPr/>
                  </pic:nvPicPr>
                  <pic:blipFill>
                    <a:blip r:embed="rId6"/>
                    <a:stretch>
                      <a:fillRect/>
                    </a:stretch>
                  </pic:blipFill>
                  <pic:spPr>
                    <a:xfrm>
                      <a:off x="0" y="0"/>
                      <a:ext cx="4047491" cy="3333751"/>
                    </a:xfrm>
                    <a:prstGeom prst="rect">
                      <a:avLst/>
                    </a:prstGeom>
                  </pic:spPr>
                </pic:pic>
              </a:graphicData>
            </a:graphic>
          </wp:anchor>
        </w:drawing>
      </w:r>
      <w:r>
        <w:rPr>
          <w:sz w:val="26"/>
        </w:rPr>
        <w:t>Wanneer?</w:t>
      </w:r>
      <w:r>
        <w:rPr>
          <w:rFonts w:ascii="Verdana" w:eastAsia="Verdana" w:hAnsi="Verdana" w:cs="Verdana"/>
          <w:sz w:val="26"/>
        </w:rPr>
        <w:t xml:space="preserve"> </w:t>
      </w:r>
      <w:r>
        <w:rPr>
          <w:sz w:val="26"/>
        </w:rPr>
        <w:t xml:space="preserve"> </w:t>
      </w:r>
    </w:p>
    <w:p w:rsidR="0041264E" w:rsidRDefault="00BF1A94">
      <w:pPr>
        <w:spacing w:after="0" w:line="259" w:lineRule="auto"/>
        <w:ind w:left="1030"/>
      </w:pPr>
      <w:r>
        <w:rPr>
          <w:color w:val="009FE9"/>
          <w:sz w:val="26"/>
        </w:rPr>
        <w:t xml:space="preserve">Donderdag 21 januari 2027 </w:t>
      </w:r>
    </w:p>
    <w:p w:rsidR="0041264E" w:rsidRDefault="00BF1A94">
      <w:pPr>
        <w:spacing w:after="0" w:line="259" w:lineRule="auto"/>
        <w:ind w:left="1035" w:firstLine="0"/>
      </w:pPr>
      <w:r>
        <w:rPr>
          <w:sz w:val="26"/>
        </w:rPr>
        <w:t xml:space="preserve"> </w:t>
      </w:r>
    </w:p>
    <w:p w:rsidR="0041264E" w:rsidRDefault="00BF1A94">
      <w:pPr>
        <w:spacing w:after="0" w:line="259" w:lineRule="auto"/>
        <w:ind w:left="1030"/>
      </w:pPr>
      <w:r>
        <w:rPr>
          <w:sz w:val="26"/>
        </w:rPr>
        <w:t xml:space="preserve">Waar? </w:t>
      </w:r>
    </w:p>
    <w:p w:rsidR="0041264E" w:rsidRDefault="00BF1A94">
      <w:pPr>
        <w:spacing w:after="0" w:line="259" w:lineRule="auto"/>
        <w:ind w:left="1030"/>
      </w:pPr>
      <w:r>
        <w:rPr>
          <w:color w:val="009FE9"/>
          <w:sz w:val="26"/>
        </w:rPr>
        <w:t xml:space="preserve">Ahoy Rotterdam </w:t>
      </w:r>
    </w:p>
    <w:p w:rsidR="0041264E" w:rsidRDefault="00BF1A94">
      <w:pPr>
        <w:spacing w:after="0" w:line="259" w:lineRule="auto"/>
        <w:ind w:left="1035" w:firstLine="0"/>
      </w:pPr>
      <w:r>
        <w:rPr>
          <w:color w:val="009FE9"/>
          <w:sz w:val="26"/>
        </w:rPr>
        <w:t xml:space="preserve"> </w:t>
      </w:r>
    </w:p>
    <w:p w:rsidR="0041264E" w:rsidRDefault="00BF1A94">
      <w:pPr>
        <w:spacing w:after="0" w:line="259" w:lineRule="auto"/>
        <w:ind w:left="1030"/>
      </w:pPr>
      <w:r>
        <w:rPr>
          <w:sz w:val="26"/>
        </w:rPr>
        <w:t xml:space="preserve">Kosten? </w:t>
      </w:r>
    </w:p>
    <w:p w:rsidR="0041264E" w:rsidRDefault="00BF1A94">
      <w:pPr>
        <w:spacing w:after="0" w:line="259" w:lineRule="auto"/>
        <w:ind w:left="1030"/>
      </w:pPr>
      <w:r>
        <w:rPr>
          <w:color w:val="009FE9"/>
          <w:sz w:val="26"/>
        </w:rPr>
        <w:t>€6</w:t>
      </w:r>
      <w:r>
        <w:rPr>
          <w:color w:val="009FE9"/>
          <w:sz w:val="26"/>
        </w:rPr>
        <w:t xml:space="preserve">5 per ticket </w:t>
      </w:r>
      <w:r>
        <w:rPr>
          <w:color w:val="009FE9"/>
          <w:sz w:val="26"/>
        </w:rPr>
        <w:t>–</w:t>
      </w:r>
      <w:r>
        <w:rPr>
          <w:color w:val="009FE9"/>
          <w:sz w:val="26"/>
        </w:rPr>
        <w:t xml:space="preserve"> max. 1 per </w:t>
      </w:r>
    </w:p>
    <w:p w:rsidR="0041264E" w:rsidRDefault="00BF1A94">
      <w:pPr>
        <w:spacing w:after="0" w:line="259" w:lineRule="auto"/>
        <w:ind w:left="1030"/>
      </w:pPr>
      <w:r>
        <w:rPr>
          <w:color w:val="009FE9"/>
          <w:sz w:val="26"/>
        </w:rPr>
        <w:t xml:space="preserve">PV-lid </w:t>
      </w:r>
    </w:p>
    <w:p w:rsidR="0041264E" w:rsidRDefault="00BF1A94">
      <w:pPr>
        <w:spacing w:after="0" w:line="259" w:lineRule="auto"/>
        <w:ind w:left="1035" w:firstLine="0"/>
      </w:pPr>
      <w:r>
        <w:rPr>
          <w:sz w:val="28"/>
        </w:rPr>
        <w:t xml:space="preserve"> </w:t>
      </w:r>
    </w:p>
    <w:p w:rsidR="0041264E" w:rsidRDefault="00BF1A94">
      <w:pPr>
        <w:ind w:left="1030" w:right="300"/>
      </w:pPr>
      <w:r>
        <w:t xml:space="preserve">Algemeen </w:t>
      </w:r>
    </w:p>
    <w:p w:rsidR="0041264E" w:rsidRDefault="00BF1A94">
      <w:pPr>
        <w:ind w:left="1030" w:right="300"/>
      </w:pPr>
      <w:r>
        <w:t xml:space="preserve">Het is voor 2027 </w:t>
      </w:r>
      <w:r>
        <w:t xml:space="preserve">toch gelukt!  De </w:t>
      </w:r>
    </w:p>
    <w:p w:rsidR="0041264E" w:rsidRDefault="00BF1A94">
      <w:pPr>
        <w:ind w:left="1030" w:right="300"/>
      </w:pPr>
      <w:r>
        <w:t xml:space="preserve">PV heeft in samenwerking met Zeebratours 50 combi-tickets toebedeeld gekregen. (entree + </w:t>
      </w:r>
    </w:p>
    <w:p w:rsidR="0041264E" w:rsidRDefault="00BF1A94">
      <w:pPr>
        <w:ind w:left="1030" w:right="300"/>
      </w:pPr>
      <w:r>
        <w:t xml:space="preserve">vervoer) </w:t>
      </w:r>
    </w:p>
    <w:p w:rsidR="0041264E" w:rsidRDefault="00BF1A94">
      <w:pPr>
        <w:spacing w:after="0" w:line="259" w:lineRule="auto"/>
        <w:ind w:left="1035" w:firstLine="0"/>
      </w:pPr>
      <w:r>
        <w:t xml:space="preserve"> </w:t>
      </w:r>
    </w:p>
    <w:p w:rsidR="0041264E" w:rsidRDefault="00BF1A94">
      <w:pPr>
        <w:ind w:left="1030" w:right="300"/>
      </w:pPr>
      <w:r>
        <w:t>De vrienden van Amstel LIVE! Is een Nederlandse concertreeks, die jaarlijks plaatsvindt in Rotterdam Ahoy. De concert reeks wordt gespon</w:t>
      </w:r>
      <w:r>
        <w:t>sord door Amstel. In 17 jaar tijd is het evenement uitgegroeid tot een toonaangevend muziekevenement in Nederland waarin allerlei verschillende muziekstijlen samenkomen met verrassende samenwerkingen tussen artiesten en spectaculaire decors met special eff</w:t>
      </w:r>
      <w:r>
        <w:t xml:space="preserve">ecten. </w:t>
      </w:r>
    </w:p>
    <w:p w:rsidR="0041264E" w:rsidRDefault="00BF1A94">
      <w:pPr>
        <w:spacing w:after="0" w:line="259" w:lineRule="auto"/>
        <w:ind w:left="1035" w:right="0" w:firstLine="0"/>
      </w:pPr>
      <w:r>
        <w:rPr>
          <w:rFonts w:ascii="Verdana" w:eastAsia="Verdana" w:hAnsi="Verdana" w:cs="Verdana"/>
        </w:rPr>
        <w:t xml:space="preserve"> </w:t>
      </w:r>
    </w:p>
    <w:p w:rsidR="0041264E" w:rsidRDefault="00BF1A94">
      <w:pPr>
        <w:spacing w:after="32"/>
        <w:ind w:left="1030" w:right="300"/>
      </w:pPr>
      <w:r>
        <w:t xml:space="preserve">Let op: </w:t>
      </w:r>
    </w:p>
    <w:p w:rsidR="0041264E" w:rsidRDefault="00BF1A94">
      <w:pPr>
        <w:numPr>
          <w:ilvl w:val="0"/>
          <w:numId w:val="1"/>
        </w:numPr>
        <w:ind w:right="300" w:hanging="360"/>
      </w:pPr>
      <w:r>
        <w:t xml:space="preserve">We hebben voor jullie 50 </w:t>
      </w:r>
      <w:r>
        <w:rPr>
          <w:u w:val="single" w:color="000000"/>
        </w:rPr>
        <w:t>staan</w:t>
      </w:r>
      <w:r>
        <w:t xml:space="preserve">plaatsen (!) kunnen bemachtigen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Let op: Combi ticket, dus met bus! Eigen vervoer </w:t>
      </w:r>
      <w:r>
        <w:rPr>
          <w:u w:val="single" w:color="000000"/>
        </w:rPr>
        <w:t>niet</w:t>
      </w:r>
      <w:r>
        <w:t xml:space="preserve"> mogelijk </w:t>
      </w:r>
    </w:p>
    <w:p w:rsidR="0041264E" w:rsidRDefault="00BF1A94">
      <w:pPr>
        <w:numPr>
          <w:ilvl w:val="0"/>
          <w:numId w:val="1"/>
        </w:numPr>
        <w:ind w:right="300" w:hanging="360"/>
      </w:pPr>
      <w:r>
        <w:t xml:space="preserve">Dit bedrag wordt in maart 2026 van het salaris ingehouden.  </w:t>
      </w:r>
    </w:p>
    <w:p w:rsidR="0041264E" w:rsidRDefault="00BF1A94">
      <w:pPr>
        <w:numPr>
          <w:ilvl w:val="0"/>
          <w:numId w:val="1"/>
        </w:numPr>
        <w:ind w:right="300" w:hanging="360"/>
      </w:pPr>
      <w:r>
        <w:t xml:space="preserve">Vertrek vanaf SABIC Poort 3 om 17:00, </w:t>
      </w:r>
      <w:r>
        <w:t xml:space="preserve">terugkomst ca. 01:00u </w:t>
      </w:r>
    </w:p>
    <w:p w:rsidR="0041264E" w:rsidRDefault="00BF1A94">
      <w:pPr>
        <w:spacing w:after="0" w:line="259" w:lineRule="auto"/>
        <w:ind w:left="1035" w:right="0" w:firstLine="0"/>
      </w:pPr>
      <w:r>
        <w:t xml:space="preserve"> </w:t>
      </w:r>
    </w:p>
    <w:p w:rsidR="0041264E" w:rsidRDefault="00BF1A94">
      <w:pPr>
        <w:ind w:left="1030" w:right="1780"/>
      </w:pPr>
      <w:r>
        <w:lastRenderedPageBreak/>
        <w:t xml:space="preserve">Aanmelden kan alléén via de website van de PV tussen 5 en 12 februari 2026.  Op vrijdag 13 februari worden de kaartjes willekeurig verdeeld en ontvang je een bevestigingsmail als je bent ingeloot.  </w:t>
      </w:r>
    </w:p>
    <w:p w:rsidR="0041264E" w:rsidRDefault="00BF1A94">
      <w:pPr>
        <w:spacing w:after="597" w:line="259" w:lineRule="auto"/>
        <w:ind w:left="1035" w:right="0" w:firstLine="0"/>
      </w:pPr>
      <w:r>
        <w:rPr>
          <w:color w:val="FFA300"/>
          <w:sz w:val="16"/>
        </w:rPr>
        <w:t xml:space="preserve"> </w:t>
      </w:r>
    </w:p>
    <w:p w:rsidR="0041264E" w:rsidRDefault="00BF1A94">
      <w:pPr>
        <w:spacing w:after="0" w:line="259" w:lineRule="auto"/>
        <w:ind w:left="1035" w:right="0" w:firstLine="0"/>
      </w:pPr>
      <w:r>
        <w:rPr>
          <w:rFonts w:ascii="Verdana" w:eastAsia="Verdana" w:hAnsi="Verdana" w:cs="Verdana"/>
        </w:rPr>
        <w:t xml:space="preserve"> </w:t>
      </w:r>
    </w:p>
    <w:sectPr w:rsidR="0041264E">
      <w:pgSz w:w="12240" w:h="15840"/>
      <w:pgMar w:top="987" w:right="459" w:bottom="1440" w:left="4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CD3542"/>
    <w:multiLevelType w:val="hybridMultilevel"/>
    <w:tmpl w:val="DAC8CECE"/>
    <w:lvl w:ilvl="0" w:tplc="569E56DA">
      <w:start w:val="1"/>
      <w:numFmt w:val="bullet"/>
      <w:lvlText w:val="•"/>
      <w:lvlJc w:val="left"/>
      <w:pPr>
        <w:ind w:left="17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7C968A">
      <w:start w:val="1"/>
      <w:numFmt w:val="bullet"/>
      <w:lvlText w:val="o"/>
      <w:lvlJc w:val="left"/>
      <w:pPr>
        <w:ind w:left="24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2DAB434">
      <w:start w:val="1"/>
      <w:numFmt w:val="bullet"/>
      <w:lvlText w:val="▪"/>
      <w:lvlJc w:val="left"/>
      <w:pPr>
        <w:ind w:left="31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2C5194">
      <w:start w:val="1"/>
      <w:numFmt w:val="bullet"/>
      <w:lvlText w:val="•"/>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64783C">
      <w:start w:val="1"/>
      <w:numFmt w:val="bullet"/>
      <w:lvlText w:val="o"/>
      <w:lvlJc w:val="left"/>
      <w:pPr>
        <w:ind w:left="46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50236C">
      <w:start w:val="1"/>
      <w:numFmt w:val="bullet"/>
      <w:lvlText w:val="▪"/>
      <w:lvlJc w:val="left"/>
      <w:pPr>
        <w:ind w:left="53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FE5416">
      <w:start w:val="1"/>
      <w:numFmt w:val="bullet"/>
      <w:lvlText w:val="•"/>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DECD2E">
      <w:start w:val="1"/>
      <w:numFmt w:val="bullet"/>
      <w:lvlText w:val="o"/>
      <w:lvlJc w:val="left"/>
      <w:pPr>
        <w:ind w:left="67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901CCA">
      <w:start w:val="1"/>
      <w:numFmt w:val="bullet"/>
      <w:lvlText w:val="▪"/>
      <w:lvlJc w:val="left"/>
      <w:pPr>
        <w:ind w:left="75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64E"/>
    <w:rsid w:val="0041264E"/>
    <w:rsid w:val="00BF1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FB4902-3F1F-4AEE-AAE8-821A5BB1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56" w:lineRule="auto"/>
      <w:ind w:left="1045" w:right="14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755"/>
      <w:outlineLvl w:val="0"/>
    </w:pPr>
    <w:rPr>
      <w:rFonts w:ascii="Calibri" w:eastAsia="Calibri" w:hAnsi="Calibri" w:cs="Calibri"/>
      <w:color w:val="000000"/>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SABIC</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Soomers, Bonny</dc:creator>
  <cp:keywords/>
  <cp:lastModifiedBy>Bart Langenberg</cp:lastModifiedBy>
  <cp:revision>2</cp:revision>
  <dcterms:created xsi:type="dcterms:W3CDTF">2026-01-29T09:17:00Z</dcterms:created>
  <dcterms:modified xsi:type="dcterms:W3CDTF">2026-01-29T09:17:00Z</dcterms:modified>
</cp:coreProperties>
</file>